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D7" w:rsidRPr="003324D7" w:rsidRDefault="003324D7" w:rsidP="003324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3324D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STANDAR PROFESI AHLI TEKNOLOGI LABORATORIUM KESEHATAN</w:t>
      </w:r>
    </w:p>
    <w:p w:rsidR="003324D7" w:rsidRPr="003324D7" w:rsidRDefault="003324D7" w:rsidP="0033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4D7">
        <w:rPr>
          <w:rFonts w:ascii="Times New Roman" w:eastAsia="Times New Roman" w:hAnsi="Times New Roman" w:cs="Times New Roman"/>
          <w:sz w:val="24"/>
          <w:szCs w:val="24"/>
        </w:rPr>
        <w:t>25/Nov/2008</w:t>
      </w:r>
    </w:p>
    <w:p w:rsidR="003324D7" w:rsidRDefault="003324D7" w:rsidP="0033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4D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324D7">
        <w:rPr>
          <w:rFonts w:ascii="Times New Roman" w:eastAsia="Times New Roman" w:hAnsi="Times New Roman" w:cs="Times New Roman"/>
          <w:sz w:val="24"/>
          <w:szCs w:val="24"/>
        </w:rPr>
        <w:t>PENDAHULUAN .</w:t>
      </w:r>
      <w:proofErr w:type="gramEnd"/>
      <w:r w:rsidRPr="003324D7">
        <w:rPr>
          <w:rFonts w:ascii="Times New Roman" w:eastAsia="Times New Roman" w:hAnsi="Times New Roman" w:cs="Times New Roman"/>
          <w:sz w:val="24"/>
          <w:szCs w:val="24"/>
        </w:rPr>
        <w:br/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29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2004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Praktik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Kedokteran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pasal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penjelasan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: Yang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dimaksud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profesi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batasan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( knowledge, skill and professional attitude ) minimal yang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dikuasai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individu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profesionalnya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mandiri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profesi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324D7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Profesi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Profesi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profesi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menjalankan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profesinya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berperan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terarah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terpadu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  <w:proofErr w:type="gramEnd"/>
      <w:r w:rsidRPr="003324D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324D7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Profesi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mencakup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dimiliki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kode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etik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menjalankan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tugas-tugasnya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324D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Kualifikasi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Profesi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lulusan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Menengah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Analis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(SMAK)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Akademi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Analis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(AAK)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Akademi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Analis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(AAM),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Madya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Analis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(PAM-AK)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lulusan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pokok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Hematologi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, Kimia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Klinik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Mikrobiologi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Imunologi-serologi,Toksikologi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, Kimia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Patologi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Anatomi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Histopatologi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Sitopatologi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Histokimia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Imunopatologi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Patologi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Molekuler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Biologi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Fisika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324D7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kewajiban</w:t>
      </w:r>
      <w:proofErr w:type="spellEnd"/>
      <w:proofErr w:type="gramEnd"/>
      <w:r w:rsidRPr="003324D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mengambil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memproses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specimen.</w:t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analitik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reagen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specimen. </w:t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Mengoperasikan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memelihara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peralatan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instrumen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Mengevaluasi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memastikan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akurasi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pengendalian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mutu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pemecahan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Mengevaluasi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, instrument,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kepraktisannya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klinisi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pemanfaatan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efisien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menginterpretasikan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Merencanakan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mengatur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mengevaluasi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Membimbing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membina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24D7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gram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kelaboratoriuman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  <w:t xml:space="preserve">9.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Merancang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324D7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proofErr w:type="gram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Menguasai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pokok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fungsinya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merencanakan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merancang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pokok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fungsinya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jenjangnya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teknis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proofErr w:type="gramStart"/>
      <w:r w:rsidRPr="003324D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3324D7">
        <w:rPr>
          <w:rFonts w:ascii="Times New Roman" w:eastAsia="Times New Roman" w:hAnsi="Times New Roman" w:cs="Times New Roman"/>
          <w:sz w:val="24"/>
          <w:szCs w:val="24"/>
        </w:rPr>
        <w:br/>
        <w:t xml:space="preserve">a.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specimen,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penyiapan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), labeling,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penanganan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pengawetan,fiksasi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pemrosesan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penyimpanan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pengiriman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specimen.</w:t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  <w:t xml:space="preserve">b.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pemakaian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  <w:t xml:space="preserve">c.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perawatan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pemeliharaan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kalibrasi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penanganan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erkaitan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  <w:t xml:space="preserve">d.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reagen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specimen.</w:t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analitis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kebijakan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pengendalian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mutu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kewaspadaan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faktor-faktor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h</w:t>
      </w:r>
      <w:r w:rsidR="007B7433">
        <w:rPr>
          <w:rFonts w:ascii="Times New Roman" w:eastAsia="Times New Roman" w:hAnsi="Times New Roman" w:cs="Times New Roman"/>
          <w:sz w:val="24"/>
          <w:szCs w:val="24"/>
        </w:rPr>
        <w:t>asil</w:t>
      </w:r>
      <w:proofErr w:type="spellEnd"/>
      <w:r w:rsidR="007B7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7433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="007B7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7433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="007B74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7433">
        <w:rPr>
          <w:rFonts w:ascii="Times New Roman" w:eastAsia="Times New Roman" w:hAnsi="Times New Roman" w:cs="Times New Roman"/>
          <w:sz w:val="24"/>
          <w:szCs w:val="24"/>
        </w:rPr>
        <w:br/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324D7">
        <w:rPr>
          <w:rFonts w:ascii="Times New Roman" w:eastAsia="Times New Roman" w:hAnsi="Times New Roman" w:cs="Times New Roman"/>
          <w:sz w:val="24"/>
          <w:szCs w:val="24"/>
        </w:rPr>
        <w:t>Penutup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era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globalisasi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tuntutan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standarisasi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mutu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dielakkan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perundang-undangan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diarahkan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kesiapan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profesi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menyongsong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era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bersaing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ahli-ahli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(Medical Laboratory Technologist)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negara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24D7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gram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maju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324D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Profesi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  <w:proofErr w:type="gram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24D7"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proofErr w:type="gram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pedoman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dibidang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</w:r>
      <w:r w:rsidRPr="003324D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Kepustakaan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br/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23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1992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proofErr w:type="gramStart"/>
      <w:r w:rsidRPr="003324D7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1999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Perlindungan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24D7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2003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32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2004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Daerah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sebagaimana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diubah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2005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Penetapan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Pengganti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2005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32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2004</w:t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spellStart"/>
      <w:proofErr w:type="gramStart"/>
      <w:r w:rsidRPr="003324D7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1994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Jabatan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Fungsional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proofErr w:type="gram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24D7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32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1996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br/>
        <w:t>7.</w:t>
      </w:r>
      <w:proofErr w:type="gram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24D7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2000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Kewenangan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Kewenangan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Propinsi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Daerah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Otonomi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br/>
        <w:t>8.</w:t>
      </w:r>
      <w:proofErr w:type="gram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Menteri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1457/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Menkes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/SK/X/2003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Minimal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>/Kota</w:t>
      </w:r>
      <w:proofErr w:type="gramStart"/>
      <w:r w:rsidRPr="003324D7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3324D7">
        <w:rPr>
          <w:rFonts w:ascii="Times New Roman" w:eastAsia="Times New Roman" w:hAnsi="Times New Roman" w:cs="Times New Roman"/>
          <w:sz w:val="24"/>
          <w:szCs w:val="24"/>
        </w:rPr>
        <w:br/>
        <w:t xml:space="preserve">9.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Menteri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004/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Menkes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/SK/I/2003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Kebijakan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Desentralisasi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proofErr w:type="gramStart"/>
      <w:r w:rsidRPr="003324D7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3324D7">
        <w:rPr>
          <w:rFonts w:ascii="Times New Roman" w:eastAsia="Times New Roman" w:hAnsi="Times New Roman" w:cs="Times New Roman"/>
          <w:sz w:val="24"/>
          <w:szCs w:val="24"/>
        </w:rPr>
        <w:br/>
        <w:t xml:space="preserve">10.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Menteri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Pendayagunaan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Aparatur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07/KEP/M.PAN/2/2000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2000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Jabatan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Fungsional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Kreditnya</w:t>
      </w:r>
      <w:proofErr w:type="spellEnd"/>
      <w:proofErr w:type="gramStart"/>
      <w:r w:rsidRPr="003324D7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3324D7">
        <w:rPr>
          <w:rFonts w:ascii="Times New Roman" w:eastAsia="Times New Roman" w:hAnsi="Times New Roman" w:cs="Times New Roman"/>
          <w:sz w:val="24"/>
          <w:szCs w:val="24"/>
        </w:rPr>
        <w:br/>
        <w:t xml:space="preserve">11. </w:t>
      </w:r>
      <w:proofErr w:type="spellStart"/>
      <w:proofErr w:type="gramStart"/>
      <w:r w:rsidRPr="003324D7">
        <w:rPr>
          <w:rFonts w:ascii="Times New Roman" w:eastAsia="Times New Roman" w:hAnsi="Times New Roman" w:cs="Times New Roman"/>
          <w:sz w:val="24"/>
          <w:szCs w:val="24"/>
        </w:rPr>
        <w:t>Kode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Etik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Ketetapan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MUNAS V PATELKI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06/MUNAS-V/05-2006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Penetapan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Kode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Etik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PATELKI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22 Mei 2006.</w:t>
      </w:r>
      <w:proofErr w:type="gramEnd"/>
      <w:r w:rsidRPr="003324D7">
        <w:rPr>
          <w:rFonts w:ascii="Times New Roman" w:eastAsia="Times New Roman" w:hAnsi="Times New Roman" w:cs="Times New Roman"/>
          <w:sz w:val="24"/>
          <w:szCs w:val="24"/>
        </w:rPr>
        <w:br/>
        <w:t xml:space="preserve">12.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Menteri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proofErr w:type="gramStart"/>
      <w:r w:rsidRPr="003324D7">
        <w:rPr>
          <w:rFonts w:ascii="Times New Roman" w:eastAsia="Times New Roman" w:hAnsi="Times New Roman" w:cs="Times New Roman"/>
          <w:sz w:val="24"/>
          <w:szCs w:val="24"/>
        </w:rPr>
        <w:t>omor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370/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Menkes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Sk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/III/2007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TentangStandar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Profesi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</w:r>
      <w:r w:rsidRPr="003324D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Disarikan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Netty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 T. </w:t>
      </w:r>
      <w:proofErr w:type="spellStart"/>
      <w:r w:rsidRPr="003324D7">
        <w:rPr>
          <w:rFonts w:ascii="Times New Roman" w:eastAsia="Times New Roman" w:hAnsi="Times New Roman" w:cs="Times New Roman"/>
          <w:sz w:val="24"/>
          <w:szCs w:val="24"/>
        </w:rPr>
        <w:t>Pakpahan</w:t>
      </w:r>
      <w:proofErr w:type="spellEnd"/>
      <w:r w:rsidRPr="003324D7">
        <w:rPr>
          <w:rFonts w:ascii="Times New Roman" w:eastAsia="Times New Roman" w:hAnsi="Times New Roman" w:cs="Times New Roman"/>
          <w:sz w:val="24"/>
          <w:szCs w:val="24"/>
        </w:rPr>
        <w:t xml:space="preserve">, SH, MH </w:t>
      </w:r>
    </w:p>
    <w:p w:rsidR="00693CE5" w:rsidRDefault="00693CE5" w:rsidP="0033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CE5" w:rsidRDefault="00693CE5" w:rsidP="0033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175" w:rsidRPr="00A66175" w:rsidRDefault="00A66175" w:rsidP="00A6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175">
        <w:rPr>
          <w:rFonts w:ascii="Arial" w:eastAsia="Times New Roman" w:hAnsi="Arial" w:cs="Arial"/>
          <w:color w:val="666666"/>
          <w:sz w:val="24"/>
          <w:szCs w:val="24"/>
          <w:shd w:val="clear" w:color="auto" w:fill="FFFF00"/>
        </w:rPr>
        <w:t>Standar</w:t>
      </w:r>
      <w:proofErr w:type="spellEnd"/>
      <w:r w:rsidRPr="00A66175">
        <w:rPr>
          <w:rFonts w:ascii="Arial" w:eastAsia="Times New Roman" w:hAnsi="Arial" w:cs="Arial"/>
          <w:color w:val="666666"/>
          <w:sz w:val="24"/>
          <w:szCs w:val="24"/>
          <w:shd w:val="clear" w:color="auto" w:fill="FFFF00"/>
        </w:rPr>
        <w:t xml:space="preserve"> </w:t>
      </w:r>
      <w:proofErr w:type="spellStart"/>
      <w:r w:rsidRPr="00A66175">
        <w:rPr>
          <w:rFonts w:ascii="Arial" w:eastAsia="Times New Roman" w:hAnsi="Arial" w:cs="Arial"/>
          <w:color w:val="666666"/>
          <w:sz w:val="24"/>
          <w:szCs w:val="24"/>
          <w:shd w:val="clear" w:color="auto" w:fill="FFFF00"/>
        </w:rPr>
        <w:t>Kompetensi</w:t>
      </w:r>
      <w:proofErr w:type="spellEnd"/>
      <w:r w:rsidRPr="00A66175">
        <w:rPr>
          <w:rFonts w:ascii="Arial" w:eastAsia="Times New Roman" w:hAnsi="Arial" w:cs="Arial"/>
          <w:color w:val="666666"/>
          <w:sz w:val="24"/>
          <w:szCs w:val="24"/>
          <w:shd w:val="clear" w:color="auto" w:fill="FFFF00"/>
        </w:rPr>
        <w:t xml:space="preserve"> </w:t>
      </w:r>
      <w:proofErr w:type="spellStart"/>
      <w:r w:rsidRPr="00A66175">
        <w:rPr>
          <w:rFonts w:ascii="Arial" w:eastAsia="Times New Roman" w:hAnsi="Arial" w:cs="Arial"/>
          <w:color w:val="666666"/>
          <w:sz w:val="24"/>
          <w:szCs w:val="24"/>
          <w:shd w:val="clear" w:color="auto" w:fill="FFFF00"/>
        </w:rPr>
        <w:t>Menurut</w:t>
      </w:r>
      <w:proofErr w:type="spellEnd"/>
      <w:r w:rsidRPr="00A66175">
        <w:rPr>
          <w:rFonts w:ascii="Arial" w:eastAsia="Times New Roman" w:hAnsi="Arial" w:cs="Arial"/>
          <w:color w:val="666666"/>
          <w:sz w:val="24"/>
          <w:szCs w:val="24"/>
          <w:shd w:val="clear" w:color="auto" w:fill="FFFF00"/>
        </w:rPr>
        <w:t xml:space="preserve"> </w:t>
      </w:r>
      <w:proofErr w:type="spellStart"/>
      <w:r w:rsidRPr="00A66175">
        <w:rPr>
          <w:rFonts w:ascii="Arial" w:eastAsia="Times New Roman" w:hAnsi="Arial" w:cs="Arial"/>
          <w:color w:val="666666"/>
          <w:sz w:val="24"/>
          <w:szCs w:val="24"/>
          <w:shd w:val="clear" w:color="auto" w:fill="FFFF00"/>
        </w:rPr>
        <w:t>Jenjang</w:t>
      </w:r>
      <w:proofErr w:type="spellEnd"/>
      <w:r w:rsidRPr="00A66175">
        <w:rPr>
          <w:rFonts w:ascii="Arial" w:eastAsia="Times New Roman" w:hAnsi="Arial" w:cs="Arial"/>
          <w:color w:val="666666"/>
          <w:sz w:val="24"/>
          <w:szCs w:val="24"/>
          <w:shd w:val="clear" w:color="auto" w:fill="FFFF00"/>
        </w:rPr>
        <w:t xml:space="preserve"> </w:t>
      </w:r>
      <w:proofErr w:type="spellStart"/>
      <w:r w:rsidRPr="00A66175">
        <w:rPr>
          <w:rFonts w:ascii="Arial" w:eastAsia="Times New Roman" w:hAnsi="Arial" w:cs="Arial"/>
          <w:color w:val="666666"/>
          <w:sz w:val="24"/>
          <w:szCs w:val="24"/>
          <w:shd w:val="clear" w:color="auto" w:fill="FFFF00"/>
        </w:rPr>
        <w:t>Pendidikan</w:t>
      </w:r>
      <w:proofErr w:type="spellEnd"/>
      <w:r w:rsidRPr="00A66175">
        <w:rPr>
          <w:rFonts w:ascii="Arial" w:eastAsia="Times New Roman" w:hAnsi="Arial" w:cs="Arial"/>
          <w:color w:val="666666"/>
          <w:sz w:val="24"/>
          <w:szCs w:val="24"/>
          <w:shd w:val="clear" w:color="auto" w:fill="3D85C6"/>
        </w:rPr>
        <w:br/>
      </w:r>
      <w:r w:rsidRPr="00A66175">
        <w:rPr>
          <w:rFonts w:ascii="Arial" w:eastAsia="Times New Roman" w:hAnsi="Arial" w:cs="Arial"/>
          <w:color w:val="666666"/>
          <w:sz w:val="20"/>
          <w:szCs w:val="20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8112"/>
        <w:gridCol w:w="1020"/>
        <w:gridCol w:w="754"/>
        <w:gridCol w:w="554"/>
      </w:tblGrid>
      <w:tr w:rsidR="00A66175" w:rsidRPr="00A66175" w:rsidTr="00A66175">
        <w:trPr>
          <w:trHeight w:val="420"/>
        </w:trPr>
        <w:tc>
          <w:tcPr>
            <w:tcW w:w="0" w:type="auto"/>
            <w:vMerge w:val="restart"/>
            <w:tcBorders>
              <w:top w:val="single" w:sz="1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1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KOMPETENSI</w:t>
            </w:r>
          </w:p>
        </w:tc>
        <w:tc>
          <w:tcPr>
            <w:tcW w:w="0" w:type="auto"/>
            <w:gridSpan w:val="3"/>
            <w:tcBorders>
              <w:top w:val="single" w:sz="18" w:space="0" w:color="FFFFFF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FF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JENJANG</w:t>
            </w:r>
          </w:p>
        </w:tc>
      </w:tr>
      <w:tr w:rsidR="00A66175" w:rsidRPr="00A66175" w:rsidTr="00A66175">
        <w:trPr>
          <w:trHeight w:val="345"/>
        </w:trPr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FF"/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FF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</w:p>
        </w:tc>
      </w:tr>
      <w:tr w:rsidR="00A66175" w:rsidRPr="00A66175" w:rsidTr="00A66175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shd w:val="clear" w:color="auto" w:fill="45C98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5C98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MENGUASAI ILMU PENGETAHUAN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5C98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5C98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45C98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175" w:rsidRPr="00A66175" w:rsidTr="00A6617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Hematologi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Transfusi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darah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1.2. Kimia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Klinik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1.3.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Serologi-Imunologi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1.4.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Mikrobiologi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1.5.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Toksikologi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1.6.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Patologi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Anatomi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1.7.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Biologi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Molekuler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1.8.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Virologi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1.9.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Kesehatan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Lingkungan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405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1.10.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Komputer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1.11.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45C98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5C98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MAMPU MEMBUAT PERENCANAAN/MERANCANG PROSES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5C98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5C98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45C98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175" w:rsidRPr="00A66175" w:rsidTr="00A6617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2.1.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Alur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kerja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proses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pemeriksaan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laboratorium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2.2.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Alur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keselamatan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kerja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laboratorium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2.3.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Menyusun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prosedur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baku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laboratorium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2.4.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Menyusun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prosedur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cara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ukur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keberhasilan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2.5.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Menyusun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program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pemantapan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mutu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internal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2.6.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Menyusun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program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pemantapan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mutu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eksternal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2.7.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Merancang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upaya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keselamatan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kerja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laboratorium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shd w:val="clear" w:color="auto" w:fill="45C98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5C98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MAMPU MELAKSANAKAN PROSES TEKNIS OPERASIONAL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5C98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5C98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45C98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175" w:rsidRPr="00A66175" w:rsidTr="00A6617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3.1.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Mengambil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spesimen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3.2.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Menilai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kualitas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spesimen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870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3.3.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Menangani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spesimen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(labeling,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penyimpanan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pengiriman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3.4.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Mempersiapkan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bahan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reagensia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3.5.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Memilih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reagen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metoda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analisa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shd w:val="clear" w:color="auto" w:fill="45C98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3.6.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Mempersiapkan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495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3.7.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Memilih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menentukan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495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3.8.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Memeliharan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495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3.9.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Mengkalibrasi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495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3.10.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Menguji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kelaikan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495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3.11.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Mengerjakan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prosedur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analisa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bidang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175" w:rsidRPr="00A66175" w:rsidTr="00A66175">
        <w:trPr>
          <w:trHeight w:val="495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Hematologi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sederhana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495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Hematologi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khusus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495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c. Kimia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klinik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495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Serologi-Imunologi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sederhana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495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Serologi-Imunologi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komplek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495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Mikrobiologi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sederhana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495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Mikrobiologi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khusus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495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Toksikologi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495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.</w:t>
            </w:r>
            <w:proofErr w:type="gram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Patologi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Anatomi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45C98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Biologi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Molekuler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Virologi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riset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3.12.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Mengerjakan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prosedur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dalam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pemantapan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mutu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3.13.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Membuat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laporan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administrasi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shd w:val="clear" w:color="auto" w:fill="45C98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5C98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MAMPU MEMBERIKAN PENILAIAN (JUDGMENT)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5C98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5C98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45C98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175" w:rsidRPr="00A66175" w:rsidTr="00A6617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4.1.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Mendeteksi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secara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dini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keadaan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spesimen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berubah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870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4.2.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Mendeteksi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secara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dini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perubahan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kondisi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alat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reagen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kondisi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analisa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870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4.3.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Mendeteksi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secara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dini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bila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muncul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penyimpangan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dalam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proses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teknis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operasional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4.4.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Menilai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validitas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rangkaian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analisa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atau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hasilnya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870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4.5.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Menilai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normal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tidaknya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hasil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analisa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untuk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dikonsulkan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kepada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berwenang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870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4.6.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Menilai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layak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tidaknya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hasil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proses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pemantapan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mutu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internal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45C98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4.7.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Menilai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layak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tidaknya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hasil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proses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pemantapan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mutu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eksternal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4.8.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Mendeteksi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secara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dini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terganggunya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keamanan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lingkungan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shd w:val="clear" w:color="auto" w:fill="45C98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5C98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KEMAMPUAN DALAM PENGAMBILAN KEPUTUSAN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5C98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5C98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45C98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175" w:rsidRPr="00A66175" w:rsidTr="00A66175">
        <w:trPr>
          <w:trHeight w:val="540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5.1.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Perlunya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koreksi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terhadap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proses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alat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spesimen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reagensia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5.2.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Perlunya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koreksi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terhadap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proses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pemantapan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mutu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internal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A66175" w:rsidRPr="00A66175" w:rsidTr="00A661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5.3.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Perlunya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koreksi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terhadap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proses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pemantapan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mutu</w:t>
            </w:r>
            <w:proofErr w:type="spellEnd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eksternal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8" w:space="0" w:color="FFFFFF"/>
            </w:tcBorders>
            <w:shd w:val="clear" w:color="auto" w:fill="CCE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8" w:space="0" w:color="FFFFF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6175" w:rsidRPr="00A66175" w:rsidRDefault="00A66175" w:rsidP="00A6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</w:tbl>
    <w:p w:rsidR="00A66175" w:rsidRPr="00A66175" w:rsidRDefault="00A66175" w:rsidP="00A66175">
      <w:pPr>
        <w:shd w:val="clear" w:color="auto" w:fill="3D85C6"/>
        <w:spacing w:after="0" w:line="270" w:lineRule="atLeast"/>
        <w:rPr>
          <w:rFonts w:ascii="Arial" w:eastAsia="Times New Roman" w:hAnsi="Arial" w:cs="Arial"/>
          <w:color w:val="666666"/>
          <w:sz w:val="20"/>
          <w:szCs w:val="20"/>
        </w:rPr>
      </w:pPr>
    </w:p>
    <w:p w:rsidR="00693CE5" w:rsidRDefault="00693CE5" w:rsidP="0033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CE5" w:rsidRDefault="00693CE5" w:rsidP="0033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CE5" w:rsidRDefault="00693CE5" w:rsidP="0033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CE5" w:rsidRDefault="00693CE5" w:rsidP="0033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CE5" w:rsidRDefault="00693CE5" w:rsidP="0033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CE5" w:rsidRDefault="00693CE5" w:rsidP="0033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CE5" w:rsidRDefault="00693CE5" w:rsidP="0033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CE5" w:rsidRDefault="00693CE5" w:rsidP="0033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CE5" w:rsidRDefault="00693CE5" w:rsidP="0033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CE5" w:rsidRDefault="00693CE5" w:rsidP="0033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CE5" w:rsidRDefault="00693CE5" w:rsidP="0033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CE5" w:rsidRDefault="00693CE5" w:rsidP="0033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CE5" w:rsidRDefault="00693CE5" w:rsidP="0033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CE5" w:rsidRDefault="00693CE5" w:rsidP="0033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CE5" w:rsidRDefault="00693CE5" w:rsidP="0033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CE5" w:rsidRDefault="00693CE5" w:rsidP="0033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CE5" w:rsidRDefault="00693CE5" w:rsidP="0033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CE5" w:rsidRDefault="00693CE5" w:rsidP="0033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CE5" w:rsidRDefault="00693CE5" w:rsidP="0033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CE5" w:rsidRPr="003324D7" w:rsidRDefault="00693CE5" w:rsidP="0033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4D7" w:rsidRDefault="00BE7C07" w:rsidP="0033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/>
      <w:r w:rsidR="003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4F66" w:rsidRPr="003324D7" w:rsidRDefault="00F84F66" w:rsidP="0033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0D9" w:rsidRDefault="00A81A7B"/>
    <w:sectPr w:rsidR="006E50D9" w:rsidSect="007B7433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24D7"/>
    <w:rsid w:val="0000170F"/>
    <w:rsid w:val="00002AD0"/>
    <w:rsid w:val="003324D7"/>
    <w:rsid w:val="00693CE5"/>
    <w:rsid w:val="007B7433"/>
    <w:rsid w:val="00A66175"/>
    <w:rsid w:val="00A81A7B"/>
    <w:rsid w:val="00BE7C07"/>
    <w:rsid w:val="00CF2420"/>
    <w:rsid w:val="00F8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D0"/>
  </w:style>
  <w:style w:type="paragraph" w:styleId="Heading1">
    <w:name w:val="heading 1"/>
    <w:basedOn w:val="Normal"/>
    <w:link w:val="Heading1Char"/>
    <w:uiPriority w:val="9"/>
    <w:qFormat/>
    <w:rsid w:val="00332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4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ewsinfo">
    <w:name w:val="newsinfo"/>
    <w:basedOn w:val="Normal"/>
    <w:rsid w:val="0033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DefaultParagraphFont"/>
    <w:rsid w:val="003324D7"/>
  </w:style>
  <w:style w:type="character" w:styleId="Hyperlink">
    <w:name w:val="Hyperlink"/>
    <w:basedOn w:val="DefaultParagraphFont"/>
    <w:uiPriority w:val="99"/>
    <w:semiHidden/>
    <w:unhideWhenUsed/>
    <w:rsid w:val="00332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61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483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0049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39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9075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508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3347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0581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160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6541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0365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7213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5618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093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7108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6537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0773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2351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0106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739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0228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818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0811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0321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6526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321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8926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061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79982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4143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1207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36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2218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320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761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8937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71282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6595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8952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421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452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259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60051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8103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0240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6426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082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0397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103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5649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788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39927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2246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4302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2550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1477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241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2641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9396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337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3470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5220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2983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3788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0932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2661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6532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7637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8102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8790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4610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2078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563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4186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0159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4133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229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6381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7419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013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1690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9626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1812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0068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9421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651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8096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123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4169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4146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8970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2625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9600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4867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621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6430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2206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169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005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381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0535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0918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500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4772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0151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3215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7317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2263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4405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9618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41528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2901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396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9985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746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1572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7891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8949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7987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0120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5953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3677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8349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6273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745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2636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8038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499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0042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3192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9637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5292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707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2025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8792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8677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5266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49336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3069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168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1945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6203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5519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7295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239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360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4491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60236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0095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8782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485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085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7756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4597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0592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759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2688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7808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591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7703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0741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4088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7908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3228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563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7070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5391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897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3482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860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9279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604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7797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80065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942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0540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9671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293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3945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4722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3380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0233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6976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567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646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616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155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855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1895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3805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1470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7248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8043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7587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3910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6940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8287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1747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860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6232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4491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4370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260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0423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593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8880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3496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525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4283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179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6260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6943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9109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1653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3736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906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0451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5599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7642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8228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4063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763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757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5509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004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0599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4407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2258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ukor.depkes.go.id/?art=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2013-02-16T15:12:00Z</dcterms:created>
  <dcterms:modified xsi:type="dcterms:W3CDTF">2013-03-18T02:38:00Z</dcterms:modified>
</cp:coreProperties>
</file>